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4497" w14:textId="4444775E" w:rsidR="008304DC" w:rsidRDefault="006A76BF" w:rsidP="001A592E">
      <w:pPr>
        <w:rPr>
          <w:b/>
          <w:bCs/>
          <w:noProof/>
          <w:color w:val="C00000"/>
          <w:sz w:val="40"/>
          <w:szCs w:val="40"/>
        </w:rPr>
      </w:pPr>
      <w:r w:rsidRPr="007E76B1">
        <w:rPr>
          <w:b/>
          <w:bCs/>
          <w:noProof/>
          <w:color w:val="C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7A0BAED" wp14:editId="215D26A1">
                <wp:simplePos x="0" y="0"/>
                <wp:positionH relativeFrom="margin">
                  <wp:posOffset>4038600</wp:posOffset>
                </wp:positionH>
                <wp:positionV relativeFrom="page">
                  <wp:posOffset>95250</wp:posOffset>
                </wp:positionV>
                <wp:extent cx="2736215" cy="2914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CD5C" w14:textId="77777777" w:rsidR="00046FDC" w:rsidRPr="00414134" w:rsidRDefault="007E76B1" w:rsidP="007E76B1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C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14134">
                              <w:rPr>
                                <w:b/>
                                <w:bCs/>
                                <w:outline/>
                                <w:color w:val="CC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Now Enrolling </w:t>
                            </w:r>
                          </w:p>
                          <w:p w14:paraId="274DD7A9" w14:textId="03CBCA43" w:rsidR="007E76B1" w:rsidRPr="00D015ED" w:rsidRDefault="00D015ED" w:rsidP="007E76B1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C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015ED">
                              <w:rPr>
                                <w:b/>
                                <w:bCs/>
                                <w:outline/>
                                <w:color w:val="CC0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Cats</w:t>
                            </w:r>
                          </w:p>
                          <w:p w14:paraId="1BEB6995" w14:textId="05E331E4" w:rsidR="00414134" w:rsidRPr="00414134" w:rsidRDefault="00823838" w:rsidP="007E76B1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C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C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</w:t>
                            </w:r>
                            <w:r w:rsidR="007E76B1" w:rsidRPr="00D015ED">
                              <w:rPr>
                                <w:b/>
                                <w:bCs/>
                                <w:outline/>
                                <w:color w:val="CC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ith</w:t>
                            </w:r>
                            <w:r>
                              <w:rPr>
                                <w:b/>
                                <w:bCs/>
                                <w:outline/>
                                <w:color w:val="CC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14134" w:rsidRPr="00414134">
                              <w:rPr>
                                <w:b/>
                                <w:bCs/>
                                <w:outline/>
                                <w:color w:val="CC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Anemia </w:t>
                            </w:r>
                            <w:r>
                              <w:rPr>
                                <w:b/>
                                <w:bCs/>
                                <w:outline/>
                                <w:color w:val="CC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3838">
                              <w:rPr>
                                <w:b/>
                                <w:bCs/>
                                <w:outline/>
                                <w:color w:val="CC000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and</w:t>
                            </w:r>
                          </w:p>
                          <w:p w14:paraId="0B54E5D1" w14:textId="7C0AD535" w:rsidR="007E76B1" w:rsidRPr="00D015ED" w:rsidRDefault="007E76B1" w:rsidP="007E76B1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C0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015ED">
                              <w:rPr>
                                <w:b/>
                                <w:bCs/>
                                <w:outline/>
                                <w:color w:val="CC0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Chronic Kidney Disease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B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7.5pt;width:215.45pt;height:229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" filled="f" stroked="f">
                <v:textbox>
                  <w:txbxContent>
                    <w:p w14:paraId="735DCD5C" w14:textId="77777777" w:rsidR="00046FDC" w:rsidRPr="00414134" w:rsidRDefault="007E76B1" w:rsidP="007E76B1">
                      <w:pPr>
                        <w:jc w:val="center"/>
                        <w:rPr>
                          <w:b/>
                          <w:bCs/>
                          <w:outline/>
                          <w:color w:val="CC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14134">
                        <w:rPr>
                          <w:b/>
                          <w:bCs/>
                          <w:outline/>
                          <w:color w:val="CC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Now Enrolling </w:t>
                      </w:r>
                    </w:p>
                    <w:p w14:paraId="274DD7A9" w14:textId="03CBCA43" w:rsidR="007E76B1" w:rsidRPr="00D015ED" w:rsidRDefault="00D015ED" w:rsidP="007E76B1">
                      <w:pPr>
                        <w:jc w:val="center"/>
                        <w:rPr>
                          <w:b/>
                          <w:bCs/>
                          <w:outline/>
                          <w:color w:val="CC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015ED">
                        <w:rPr>
                          <w:b/>
                          <w:bCs/>
                          <w:outline/>
                          <w:color w:val="CC0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Cats</w:t>
                      </w:r>
                    </w:p>
                    <w:p w14:paraId="1BEB6995" w14:textId="05E331E4" w:rsidR="00414134" w:rsidRPr="00414134" w:rsidRDefault="00823838" w:rsidP="007E76B1">
                      <w:pPr>
                        <w:jc w:val="center"/>
                        <w:rPr>
                          <w:b/>
                          <w:bCs/>
                          <w:outline/>
                          <w:color w:val="CC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C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</w:t>
                      </w:r>
                      <w:r w:rsidR="007E76B1" w:rsidRPr="00D015ED">
                        <w:rPr>
                          <w:b/>
                          <w:bCs/>
                          <w:outline/>
                          <w:color w:val="CC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ith</w:t>
                      </w:r>
                      <w:r>
                        <w:rPr>
                          <w:b/>
                          <w:bCs/>
                          <w:outline/>
                          <w:color w:val="CC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 w:rsidR="00414134" w:rsidRPr="00414134">
                        <w:rPr>
                          <w:b/>
                          <w:bCs/>
                          <w:outline/>
                          <w:color w:val="CC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Anemia </w:t>
                      </w:r>
                      <w:r>
                        <w:rPr>
                          <w:b/>
                          <w:bCs/>
                          <w:outline/>
                          <w:color w:val="CC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23838">
                        <w:rPr>
                          <w:b/>
                          <w:bCs/>
                          <w:outline/>
                          <w:color w:val="CC000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and</w:t>
                      </w:r>
                    </w:p>
                    <w:p w14:paraId="0B54E5D1" w14:textId="7C0AD535" w:rsidR="007E76B1" w:rsidRPr="00D015ED" w:rsidRDefault="007E76B1" w:rsidP="007E76B1">
                      <w:pPr>
                        <w:jc w:val="center"/>
                        <w:rPr>
                          <w:b/>
                          <w:bCs/>
                          <w:outline/>
                          <w:color w:val="CC0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015ED">
                        <w:rPr>
                          <w:b/>
                          <w:bCs/>
                          <w:outline/>
                          <w:color w:val="CC0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tx1"/>
                          </w14:shadow>
                          <w14:textOutline w14:w="6604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Chronic Kidney Disease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806720" behindDoc="0" locked="0" layoutInCell="1" allowOverlap="1" wp14:anchorId="57D9492B" wp14:editId="22F56D0E">
            <wp:simplePos x="0" y="0"/>
            <wp:positionH relativeFrom="page">
              <wp:align>left</wp:align>
            </wp:positionH>
            <wp:positionV relativeFrom="paragraph">
              <wp:posOffset>-909955</wp:posOffset>
            </wp:positionV>
            <wp:extent cx="4857750" cy="3025775"/>
            <wp:effectExtent l="0" t="0" r="0" b="3175"/>
            <wp:wrapNone/>
            <wp:docPr id="1411099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3" r="7273"/>
                    <a:stretch/>
                  </pic:blipFill>
                  <pic:spPr bwMode="auto">
                    <a:xfrm flipH="1">
                      <a:off x="0" y="0"/>
                      <a:ext cx="4857750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3BD38305" wp14:editId="5C1BE7BA">
                <wp:simplePos x="0" y="0"/>
                <wp:positionH relativeFrom="margin">
                  <wp:posOffset>-952500</wp:posOffset>
                </wp:positionH>
                <wp:positionV relativeFrom="paragraph">
                  <wp:posOffset>-914400</wp:posOffset>
                </wp:positionV>
                <wp:extent cx="7858125" cy="3030220"/>
                <wp:effectExtent l="0" t="0" r="9525" b="0"/>
                <wp:wrapNone/>
                <wp:docPr id="13806213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303022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BAFE" id="Rectangle 2" o:spid="_x0000_s1026" style="position:absolute;margin-left:-75pt;margin-top:-1in;width:618.75pt;height:238.6pt;z-index:251537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" fillcolor="#c00" stroked="f" strokeweight="2pt">
                <w10:wrap anchorx="margin"/>
              </v:rect>
            </w:pict>
          </mc:Fallback>
        </mc:AlternateContent>
      </w:r>
    </w:p>
    <w:p w14:paraId="6D4CE18B" w14:textId="264F496E" w:rsidR="00D015ED" w:rsidRDefault="00D015ED" w:rsidP="001A592E">
      <w:pPr>
        <w:rPr>
          <w:b/>
          <w:bCs/>
          <w:noProof/>
          <w:color w:val="C00000"/>
          <w:sz w:val="40"/>
          <w:szCs w:val="40"/>
        </w:rPr>
      </w:pPr>
    </w:p>
    <w:p w14:paraId="4D92221C" w14:textId="4F61F6EC" w:rsidR="001A592E" w:rsidRPr="001A592E" w:rsidRDefault="001A592E" w:rsidP="001A592E">
      <w:pPr>
        <w:rPr>
          <w:b/>
          <w:bCs/>
          <w:color w:val="C00000"/>
          <w:sz w:val="40"/>
          <w:szCs w:val="40"/>
        </w:rPr>
      </w:pPr>
    </w:p>
    <w:p w14:paraId="0B43F4C7" w14:textId="38C29D6E" w:rsidR="00D65B55" w:rsidRPr="00D65B55" w:rsidRDefault="00D65B55" w:rsidP="007E76B1">
      <w:pPr>
        <w:rPr>
          <w:b/>
          <w:bCs/>
          <w:color w:val="C00000"/>
          <w:sz w:val="40"/>
          <w:szCs w:val="40"/>
        </w:rPr>
      </w:pPr>
    </w:p>
    <w:p w14:paraId="58A29EB2" w14:textId="6B97D433" w:rsidR="00D65B55" w:rsidRDefault="00D65B55">
      <w:pPr>
        <w:rPr>
          <w:b/>
          <w:bCs/>
          <w:color w:val="C00000"/>
        </w:rPr>
      </w:pPr>
    </w:p>
    <w:p w14:paraId="20682E52" w14:textId="77777777" w:rsidR="000409A6" w:rsidRDefault="000409A6" w:rsidP="00A25F53">
      <w:pPr>
        <w:jc w:val="both"/>
        <w:rPr>
          <w:color w:val="C00000"/>
          <w:sz w:val="24"/>
          <w:szCs w:val="24"/>
        </w:rPr>
      </w:pPr>
    </w:p>
    <w:p w14:paraId="5EBB124C" w14:textId="5F2616B0" w:rsidR="006A76BF" w:rsidRPr="006A76BF" w:rsidRDefault="00A25F53" w:rsidP="00A25F53">
      <w:pPr>
        <w:jc w:val="both"/>
        <w:rPr>
          <w:sz w:val="24"/>
          <w:szCs w:val="24"/>
        </w:rPr>
      </w:pPr>
      <w:r w:rsidRPr="006A76BF">
        <w:rPr>
          <w:color w:val="C00000"/>
          <w:sz w:val="24"/>
          <w:szCs w:val="24"/>
        </w:rPr>
        <w:t>NC State Nephrology-Urology</w:t>
      </w:r>
      <w:r w:rsidRPr="006A76BF">
        <w:rPr>
          <w:sz w:val="24"/>
          <w:szCs w:val="24"/>
        </w:rPr>
        <w:t xml:space="preserve"> is enrolling </w:t>
      </w:r>
      <w:r w:rsidR="000409A6">
        <w:rPr>
          <w:sz w:val="24"/>
          <w:szCs w:val="24"/>
        </w:rPr>
        <w:t>cats</w:t>
      </w:r>
      <w:r w:rsidRPr="006A76BF">
        <w:rPr>
          <w:sz w:val="24"/>
          <w:szCs w:val="24"/>
        </w:rPr>
        <w:t xml:space="preserve"> with </w:t>
      </w:r>
      <w:r w:rsidR="00823838" w:rsidRPr="006A76BF">
        <w:rPr>
          <w:sz w:val="24"/>
          <w:szCs w:val="24"/>
        </w:rPr>
        <w:t>an</w:t>
      </w:r>
      <w:r w:rsidR="00B11A8A" w:rsidRPr="006A76BF">
        <w:rPr>
          <w:sz w:val="24"/>
          <w:szCs w:val="24"/>
        </w:rPr>
        <w:t xml:space="preserve">emia and </w:t>
      </w:r>
      <w:r w:rsidRPr="006A76BF">
        <w:rPr>
          <w:sz w:val="24"/>
          <w:szCs w:val="24"/>
        </w:rPr>
        <w:t>chronic kidney disease (CKD) to explore</w:t>
      </w:r>
      <w:r w:rsidR="000409A6">
        <w:rPr>
          <w:sz w:val="24"/>
          <w:szCs w:val="24"/>
        </w:rPr>
        <w:t xml:space="preserve"> the need for iron </w:t>
      </w:r>
      <w:r w:rsidR="00FE71A0" w:rsidRPr="006A76BF">
        <w:rPr>
          <w:sz w:val="24"/>
          <w:szCs w:val="24"/>
        </w:rPr>
        <w:t>supplementation</w:t>
      </w:r>
      <w:r w:rsidR="00A30464" w:rsidRPr="006A76BF">
        <w:rPr>
          <w:sz w:val="24"/>
          <w:szCs w:val="24"/>
        </w:rPr>
        <w:t xml:space="preserve"> in conjunction with </w:t>
      </w:r>
      <w:proofErr w:type="spellStart"/>
      <w:r w:rsidR="000409A6" w:rsidRPr="00912898">
        <w:rPr>
          <w:rFonts w:cstheme="minorHAnsi"/>
        </w:rPr>
        <w:t>Varenzin</w:t>
      </w:r>
      <w:proofErr w:type="spellEnd"/>
      <w:r w:rsidR="000409A6" w:rsidRPr="00912898">
        <w:rPr>
          <w:rFonts w:cstheme="minorHAnsi"/>
        </w:rPr>
        <w:t xml:space="preserve"> CA-1</w:t>
      </w:r>
      <w:r w:rsidR="000409A6" w:rsidRPr="00912898">
        <w:rPr>
          <w:rFonts w:cstheme="minorHAnsi"/>
          <w:vertAlign w:val="superscript"/>
        </w:rPr>
        <w:t>®</w:t>
      </w:r>
      <w:r w:rsidR="000409A6" w:rsidRPr="00912898">
        <w:rPr>
          <w:rFonts w:cstheme="minorHAnsi"/>
        </w:rPr>
        <w:t xml:space="preserve"> </w:t>
      </w:r>
      <w:r w:rsidR="00A30464" w:rsidRPr="006A76BF">
        <w:rPr>
          <w:sz w:val="24"/>
          <w:szCs w:val="24"/>
        </w:rPr>
        <w:t xml:space="preserve">treatment. </w:t>
      </w:r>
    </w:p>
    <w:p w14:paraId="4C974577" w14:textId="6CB8EF2D" w:rsidR="00A25F53" w:rsidRPr="006A76BF" w:rsidRDefault="00A25F53" w:rsidP="00A25F53">
      <w:pPr>
        <w:jc w:val="both"/>
        <w:rPr>
          <w:color w:val="C00000"/>
          <w:sz w:val="24"/>
          <w:szCs w:val="24"/>
        </w:rPr>
      </w:pPr>
      <w:r w:rsidRPr="006A76BF">
        <w:rPr>
          <w:color w:val="C00000"/>
          <w:sz w:val="24"/>
          <w:szCs w:val="24"/>
        </w:rPr>
        <w:t xml:space="preserve">PARTICIPATION: </w:t>
      </w:r>
    </w:p>
    <w:p w14:paraId="6250C131" w14:textId="6D9C07D6" w:rsidR="00A25F53" w:rsidRPr="006A76BF" w:rsidRDefault="00A25F53" w:rsidP="00A25F53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6A76BF">
        <w:rPr>
          <w:sz w:val="24"/>
          <w:szCs w:val="24"/>
        </w:rPr>
        <w:t xml:space="preserve">Each cat will be seen for </w:t>
      </w:r>
      <w:r w:rsidR="000409A6">
        <w:rPr>
          <w:sz w:val="24"/>
          <w:szCs w:val="24"/>
        </w:rPr>
        <w:t>4</w:t>
      </w:r>
      <w:r w:rsidR="0027039F" w:rsidRPr="006A76BF">
        <w:rPr>
          <w:sz w:val="24"/>
          <w:szCs w:val="24"/>
        </w:rPr>
        <w:t xml:space="preserve"> </w:t>
      </w:r>
      <w:r w:rsidRPr="006A76BF">
        <w:rPr>
          <w:sz w:val="24"/>
          <w:szCs w:val="24"/>
        </w:rPr>
        <w:t xml:space="preserve">study visits after enrollment into the study.   These visits </w:t>
      </w:r>
      <w:r w:rsidR="00B11A8A" w:rsidRPr="006A76BF">
        <w:rPr>
          <w:sz w:val="24"/>
          <w:szCs w:val="24"/>
        </w:rPr>
        <w:t>will take place</w:t>
      </w:r>
      <w:r w:rsidRPr="006A76BF">
        <w:rPr>
          <w:sz w:val="24"/>
          <w:szCs w:val="24"/>
        </w:rPr>
        <w:t xml:space="preserve"> </w:t>
      </w:r>
      <w:r w:rsidR="00252D61" w:rsidRPr="006A76BF">
        <w:rPr>
          <w:sz w:val="24"/>
          <w:szCs w:val="24"/>
        </w:rPr>
        <w:t xml:space="preserve">over </w:t>
      </w:r>
      <w:r w:rsidR="00B00BD6">
        <w:rPr>
          <w:sz w:val="24"/>
          <w:szCs w:val="24"/>
        </w:rPr>
        <w:t xml:space="preserve">a </w:t>
      </w:r>
      <w:proofErr w:type="gramStart"/>
      <w:r w:rsidR="00B00BD6">
        <w:rPr>
          <w:sz w:val="24"/>
          <w:szCs w:val="24"/>
        </w:rPr>
        <w:t>9 week</w:t>
      </w:r>
      <w:proofErr w:type="gramEnd"/>
      <w:r w:rsidR="00B00BD6">
        <w:rPr>
          <w:sz w:val="24"/>
          <w:szCs w:val="24"/>
        </w:rPr>
        <w:t xml:space="preserve"> period</w:t>
      </w:r>
      <w:r w:rsidR="00252D61" w:rsidRPr="006A76BF">
        <w:rPr>
          <w:sz w:val="24"/>
          <w:szCs w:val="24"/>
        </w:rPr>
        <w:t>.</w:t>
      </w:r>
    </w:p>
    <w:p w14:paraId="4F106245" w14:textId="6A8BE897" w:rsidR="00A25F53" w:rsidRDefault="00A25F53" w:rsidP="00A25F53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6A76BF">
        <w:rPr>
          <w:sz w:val="24"/>
          <w:szCs w:val="24"/>
        </w:rPr>
        <w:t xml:space="preserve">At study enrollment each cat will have the following testing performed: </w:t>
      </w:r>
      <w:r w:rsidR="00BF543C" w:rsidRPr="006A76BF">
        <w:rPr>
          <w:sz w:val="24"/>
          <w:szCs w:val="24"/>
        </w:rPr>
        <w:t>Complete blood cell count, blood chemistry panel</w:t>
      </w:r>
      <w:r w:rsidRPr="006A76BF">
        <w:rPr>
          <w:sz w:val="24"/>
          <w:szCs w:val="24"/>
        </w:rPr>
        <w:t>,</w:t>
      </w:r>
      <w:r w:rsidR="000409A6">
        <w:rPr>
          <w:sz w:val="24"/>
          <w:szCs w:val="24"/>
        </w:rPr>
        <w:t xml:space="preserve"> total T4,</w:t>
      </w:r>
      <w:r w:rsidRPr="006A76BF">
        <w:rPr>
          <w:sz w:val="24"/>
          <w:szCs w:val="24"/>
        </w:rPr>
        <w:t xml:space="preserve"> urinalysis, and blood pressure measurement</w:t>
      </w:r>
    </w:p>
    <w:p w14:paraId="12265763" w14:textId="77777777" w:rsidR="00B00BD6" w:rsidRPr="00B00BD6" w:rsidRDefault="000409A6" w:rsidP="00861C7D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B00BD6">
        <w:rPr>
          <w:sz w:val="24"/>
          <w:szCs w:val="24"/>
        </w:rPr>
        <w:t xml:space="preserve">After confirmation of enrollment, your cat will receive </w:t>
      </w:r>
      <w:proofErr w:type="spellStart"/>
      <w:r w:rsidRPr="00B00BD6">
        <w:rPr>
          <w:rFonts w:cstheme="minorHAnsi"/>
        </w:rPr>
        <w:t>Varenzin</w:t>
      </w:r>
      <w:proofErr w:type="spellEnd"/>
      <w:r w:rsidRPr="00B00BD6">
        <w:rPr>
          <w:rFonts w:cstheme="minorHAnsi"/>
        </w:rPr>
        <w:t xml:space="preserve"> CA-1</w:t>
      </w:r>
      <w:r w:rsidRPr="00B00BD6">
        <w:rPr>
          <w:rFonts w:cstheme="minorHAnsi"/>
          <w:vertAlign w:val="superscript"/>
        </w:rPr>
        <w:t>®</w:t>
      </w:r>
      <w:r w:rsidRPr="00B00BD6">
        <w:rPr>
          <w:rFonts w:cstheme="minorHAnsi"/>
        </w:rPr>
        <w:t xml:space="preserve"> </w:t>
      </w:r>
      <w:r w:rsidRPr="00B00BD6">
        <w:rPr>
          <w:rFonts w:cstheme="minorHAnsi"/>
        </w:rPr>
        <w:t>orally once per day</w:t>
      </w:r>
    </w:p>
    <w:p w14:paraId="4190992B" w14:textId="42F37D9A" w:rsidR="00744781" w:rsidRPr="00B00BD6" w:rsidRDefault="00744781" w:rsidP="00861C7D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B00BD6">
        <w:rPr>
          <w:sz w:val="24"/>
          <w:szCs w:val="24"/>
        </w:rPr>
        <w:t>At following visits</w:t>
      </w:r>
      <w:r w:rsidR="000409A6" w:rsidRPr="00B00BD6">
        <w:rPr>
          <w:sz w:val="24"/>
          <w:szCs w:val="24"/>
        </w:rPr>
        <w:t xml:space="preserve"> (every </w:t>
      </w:r>
      <w:r w:rsidR="00B00BD6">
        <w:rPr>
          <w:sz w:val="24"/>
          <w:szCs w:val="24"/>
        </w:rPr>
        <w:t>1-4 weeks</w:t>
      </w:r>
      <w:r w:rsidR="000409A6" w:rsidRPr="00B00BD6">
        <w:rPr>
          <w:sz w:val="24"/>
          <w:szCs w:val="24"/>
        </w:rPr>
        <w:t>)</w:t>
      </w:r>
      <w:r w:rsidRPr="00B00BD6">
        <w:rPr>
          <w:sz w:val="24"/>
          <w:szCs w:val="24"/>
        </w:rPr>
        <w:t xml:space="preserve">, </w:t>
      </w:r>
      <w:r w:rsidR="000409A6" w:rsidRPr="00B00BD6">
        <w:rPr>
          <w:sz w:val="24"/>
          <w:szCs w:val="24"/>
        </w:rPr>
        <w:t>a complete blood count or PCV/TP and blood pressure will be performed</w:t>
      </w:r>
      <w:r w:rsidR="00894A35" w:rsidRPr="00B00BD6">
        <w:rPr>
          <w:sz w:val="24"/>
          <w:szCs w:val="24"/>
        </w:rPr>
        <w:t xml:space="preserve">. </w:t>
      </w:r>
    </w:p>
    <w:p w14:paraId="301DBEFF" w14:textId="73F39542" w:rsidR="00A25F53" w:rsidRPr="006A76BF" w:rsidRDefault="00A25F53" w:rsidP="00A25F53">
      <w:pPr>
        <w:jc w:val="both"/>
        <w:rPr>
          <w:color w:val="C00000"/>
          <w:sz w:val="24"/>
          <w:szCs w:val="24"/>
        </w:rPr>
      </w:pPr>
      <w:r w:rsidRPr="006A76BF">
        <w:rPr>
          <w:color w:val="C00000"/>
          <w:sz w:val="24"/>
          <w:szCs w:val="24"/>
        </w:rPr>
        <w:t xml:space="preserve">ELIGIBILITY: </w:t>
      </w:r>
    </w:p>
    <w:p w14:paraId="0034F9EF" w14:textId="20A10461" w:rsidR="00A25F53" w:rsidRPr="006A76BF" w:rsidRDefault="00A25F53" w:rsidP="00A25F53">
      <w:pPr>
        <w:numPr>
          <w:ilvl w:val="0"/>
          <w:numId w:val="3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6A76BF">
        <w:rPr>
          <w:color w:val="000000" w:themeColor="text1"/>
          <w:sz w:val="24"/>
          <w:szCs w:val="24"/>
        </w:rPr>
        <w:t>Cats diagnosed with stable IRIS stage II -IV CKD (serum creatinine &gt; 1.6 mg/dL</w:t>
      </w:r>
      <w:r w:rsidR="00B00BD6">
        <w:rPr>
          <w:color w:val="000000" w:themeColor="text1"/>
          <w:sz w:val="24"/>
          <w:szCs w:val="24"/>
        </w:rPr>
        <w:t>)</w:t>
      </w:r>
    </w:p>
    <w:p w14:paraId="69A6435B" w14:textId="7835AF83" w:rsidR="006759CE" w:rsidRPr="006A76BF" w:rsidRDefault="006759CE" w:rsidP="00A25F53">
      <w:pPr>
        <w:numPr>
          <w:ilvl w:val="0"/>
          <w:numId w:val="3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6A76BF">
        <w:rPr>
          <w:color w:val="000000" w:themeColor="text1"/>
          <w:sz w:val="24"/>
          <w:szCs w:val="24"/>
        </w:rPr>
        <w:t>Anemia, defined as PCV 20-28%</w:t>
      </w:r>
    </w:p>
    <w:p w14:paraId="3955AC53" w14:textId="73112CD7" w:rsidR="00A25F53" w:rsidRPr="006A76BF" w:rsidRDefault="00A25F53" w:rsidP="00A25F53">
      <w:pPr>
        <w:numPr>
          <w:ilvl w:val="0"/>
          <w:numId w:val="3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6A76BF">
        <w:rPr>
          <w:color w:val="000000" w:themeColor="text1"/>
          <w:sz w:val="24"/>
          <w:szCs w:val="24"/>
        </w:rPr>
        <w:t xml:space="preserve">Criteria that exclude participation: </w:t>
      </w:r>
    </w:p>
    <w:p w14:paraId="39940AF3" w14:textId="2D2CC4E0" w:rsidR="00F048D4" w:rsidRPr="006A76BF" w:rsidRDefault="00B00BD6" w:rsidP="00F048D4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Cats</w:t>
      </w:r>
      <w:r w:rsidR="00F048D4" w:rsidRPr="006A76BF">
        <w:rPr>
          <w:sz w:val="24"/>
          <w:szCs w:val="24"/>
          <w:lang w:val="en-GB"/>
        </w:rPr>
        <w:t xml:space="preserve"> with </w:t>
      </w:r>
      <w:r>
        <w:rPr>
          <w:sz w:val="24"/>
          <w:szCs w:val="24"/>
          <w:lang w:val="en-GB"/>
        </w:rPr>
        <w:t xml:space="preserve">unstable </w:t>
      </w:r>
      <w:r w:rsidRPr="006A76BF">
        <w:rPr>
          <w:sz w:val="24"/>
          <w:szCs w:val="24"/>
          <w:lang w:val="en-GB"/>
        </w:rPr>
        <w:t>CKD,</w:t>
      </w:r>
      <w:r>
        <w:rPr>
          <w:sz w:val="24"/>
          <w:szCs w:val="24"/>
          <w:lang w:val="en-GB"/>
        </w:rPr>
        <w:t xml:space="preserve"> acute kidney injury or cat with a </w:t>
      </w:r>
      <w:r w:rsidR="00F048D4" w:rsidRPr="006A76BF">
        <w:rPr>
          <w:sz w:val="24"/>
          <w:szCs w:val="24"/>
          <w:lang w:val="en-GB"/>
        </w:rPr>
        <w:t xml:space="preserve">SUB </w:t>
      </w:r>
      <w:r>
        <w:rPr>
          <w:sz w:val="24"/>
          <w:szCs w:val="24"/>
          <w:lang w:val="en-GB"/>
        </w:rPr>
        <w:t>device</w:t>
      </w:r>
    </w:p>
    <w:p w14:paraId="7F74E656" w14:textId="167CC489" w:rsidR="00F048D4" w:rsidRPr="006A76BF" w:rsidRDefault="00F048D4" w:rsidP="00F048D4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  <w:lang w:val="en-GB"/>
        </w:rPr>
      </w:pPr>
      <w:r w:rsidRPr="006A76BF">
        <w:rPr>
          <w:sz w:val="24"/>
          <w:szCs w:val="24"/>
          <w:lang w:val="en-GB"/>
        </w:rPr>
        <w:t xml:space="preserve">Cats receiving immunosuppressive medications at the time of enrolment: chlorambucil, corticosteroids, etc. </w:t>
      </w:r>
    </w:p>
    <w:p w14:paraId="42B57E2F" w14:textId="5DC73ADE" w:rsidR="00F048D4" w:rsidRPr="006A76BF" w:rsidRDefault="006A76BF" w:rsidP="00F048D4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  <w:lang w:val="en-GB"/>
        </w:rPr>
      </w:pPr>
      <w:r w:rsidRPr="006D6147">
        <w:rPr>
          <w:noProof/>
          <w:color w:val="C00000"/>
          <w:sz w:val="24"/>
          <w:szCs w:val="24"/>
          <w:u w:val="single"/>
        </w:rPr>
        <w:drawing>
          <wp:anchor distT="0" distB="0" distL="114300" distR="114300" simplePos="0" relativeHeight="251805696" behindDoc="1" locked="0" layoutInCell="1" allowOverlap="1" wp14:anchorId="03319C9C" wp14:editId="3B1C4E0E">
            <wp:simplePos x="0" y="0"/>
            <wp:positionH relativeFrom="page">
              <wp:posOffset>5807075</wp:posOffset>
            </wp:positionH>
            <wp:positionV relativeFrom="page">
              <wp:posOffset>8143240</wp:posOffset>
            </wp:positionV>
            <wp:extent cx="1840206" cy="1772285"/>
            <wp:effectExtent l="0" t="0" r="0" b="0"/>
            <wp:wrapTight wrapText="bothSides">
              <wp:wrapPolygon edited="0">
                <wp:start x="9618" y="232"/>
                <wp:lineTo x="7605" y="929"/>
                <wp:lineTo x="2460" y="3483"/>
                <wp:lineTo x="2460" y="4411"/>
                <wp:lineTo x="671" y="8126"/>
                <wp:lineTo x="224" y="11841"/>
                <wp:lineTo x="1342" y="15556"/>
                <wp:lineTo x="1342" y="15788"/>
                <wp:lineTo x="4250" y="19271"/>
                <wp:lineTo x="4474" y="19735"/>
                <wp:lineTo x="8276" y="21128"/>
                <wp:lineTo x="9171" y="21360"/>
                <wp:lineTo x="12526" y="21360"/>
                <wp:lineTo x="13644" y="21128"/>
                <wp:lineTo x="17000" y="19735"/>
                <wp:lineTo x="20355" y="15556"/>
                <wp:lineTo x="21250" y="11841"/>
                <wp:lineTo x="21026" y="8126"/>
                <wp:lineTo x="19236" y="3715"/>
                <wp:lineTo x="14092" y="929"/>
                <wp:lineTo x="12079" y="232"/>
                <wp:lineTo x="9618" y="232"/>
              </wp:wrapPolygon>
            </wp:wrapTight>
            <wp:docPr id="1503888480" name="Picture 3" descr="A logo with text and silhouettes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88480" name="Picture 3" descr="A logo with text and silhouettes of peop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" t="9412" r="7392" b="13502"/>
                    <a:stretch/>
                  </pic:blipFill>
                  <pic:spPr bwMode="auto">
                    <a:xfrm>
                      <a:off x="0" y="0"/>
                      <a:ext cx="1840206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 wp14:anchorId="7A877597" wp14:editId="1C9DA696">
            <wp:simplePos x="0" y="0"/>
            <wp:positionH relativeFrom="column">
              <wp:posOffset>-685799</wp:posOffset>
            </wp:positionH>
            <wp:positionV relativeFrom="page">
              <wp:posOffset>8372475</wp:posOffset>
            </wp:positionV>
            <wp:extent cx="1428750" cy="1428750"/>
            <wp:effectExtent l="0" t="0" r="0" b="0"/>
            <wp:wrapNone/>
            <wp:docPr id="1827296110" name="Picture 4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96110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D6">
        <w:rPr>
          <w:sz w:val="24"/>
          <w:szCs w:val="24"/>
          <w:lang w:val="en-GB"/>
        </w:rPr>
        <w:t>Cats with significant c</w:t>
      </w:r>
      <w:r w:rsidR="00F048D4" w:rsidRPr="006A76BF">
        <w:rPr>
          <w:sz w:val="24"/>
          <w:szCs w:val="24"/>
          <w:lang w:val="en-GB"/>
        </w:rPr>
        <w:t>omorbidities including unregulated diabetes mellitus, unregulated hyperthyroidism, neoplasia, urinary tract infections, pyelonephritis, etc.</w:t>
      </w:r>
    </w:p>
    <w:p w14:paraId="21360CB1" w14:textId="2B7F5230" w:rsidR="00E14DFF" w:rsidRPr="00BD0CDA" w:rsidRDefault="006A76BF" w:rsidP="00F048D4">
      <w:pPr>
        <w:spacing w:after="0"/>
        <w:ind w:left="1440"/>
        <w:rPr>
          <w:color w:val="215E99" w:themeColor="text2" w:themeTint="BF"/>
          <w:sz w:val="24"/>
          <w:szCs w:val="24"/>
          <w:u w:val="single"/>
        </w:rPr>
      </w:pPr>
      <w:r>
        <w:rPr>
          <w:noProof/>
          <w:color w:val="215E99" w:themeColor="text2" w:themeTint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49281" wp14:editId="58C8CBE9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3776353" cy="1056904"/>
                <wp:effectExtent l="0" t="0" r="0" b="0"/>
                <wp:wrapNone/>
                <wp:docPr id="14149357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105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26A8C" w14:textId="77777777" w:rsidR="00342FA7" w:rsidRPr="006D6147" w:rsidRDefault="00342FA7" w:rsidP="00342F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0C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Pr="00342FA7"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additional</w:t>
                            </w:r>
                            <w:r w:rsidRPr="00BD0C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information contact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Harris Lab</w:t>
                            </w:r>
                            <w:r w:rsidRPr="00BD0C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D4E7112" w14:textId="77777777" w:rsidR="00342FA7" w:rsidRPr="007130FE" w:rsidRDefault="00342FA7" w:rsidP="00342FA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Pr="007130FE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arris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 w:rsidRPr="007130FE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ab-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7130FE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linical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  <w:r w:rsidRPr="007130FE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rials@ncsu.edu</w:t>
                            </w:r>
                          </w:p>
                          <w:p w14:paraId="570DF830" w14:textId="77777777" w:rsidR="00342FA7" w:rsidRDefault="00342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9281" id="Text Box 5" o:spid="_x0000_s1027" type="#_x0000_t202" style="position:absolute;left:0;text-align:left;margin-left:0;margin-top:3.95pt;width:297.35pt;height:83.2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" filled="f" stroked="f" strokeweight=".5pt">
                <v:textbox>
                  <w:txbxContent>
                    <w:p w14:paraId="52D26A8C" w14:textId="77777777" w:rsidR="00342FA7" w:rsidRPr="006D6147" w:rsidRDefault="00342FA7" w:rsidP="00342FA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D0C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 </w:t>
                      </w:r>
                      <w:r w:rsidRPr="00342FA7"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additional</w:t>
                      </w:r>
                      <w:r w:rsidRPr="00BD0C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information contact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the Harris Lab</w:t>
                      </w:r>
                      <w:r w:rsidRPr="00BD0C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D4E7112" w14:textId="77777777" w:rsidR="00342FA7" w:rsidRPr="007130FE" w:rsidRDefault="00342FA7" w:rsidP="00342FA7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H</w:t>
                      </w:r>
                      <w:r w:rsidRPr="007130FE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arris</w:t>
                      </w: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L</w:t>
                      </w:r>
                      <w:r w:rsidRPr="007130FE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ab-</w:t>
                      </w: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7130FE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linical</w:t>
                      </w: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T</w:t>
                      </w:r>
                      <w:r w:rsidRPr="007130FE"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rials@ncsu.edu</w:t>
                      </w:r>
                    </w:p>
                    <w:p w14:paraId="570DF830" w14:textId="77777777" w:rsidR="00342FA7" w:rsidRDefault="00342FA7"/>
                  </w:txbxContent>
                </v:textbox>
                <w10:wrap anchorx="margin"/>
              </v:shape>
            </w:pict>
          </mc:Fallback>
        </mc:AlternateContent>
      </w:r>
    </w:p>
    <w:sectPr w:rsidR="00E14DFF" w:rsidRPr="00BD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CDE"/>
    <w:multiLevelType w:val="hybridMultilevel"/>
    <w:tmpl w:val="CD3A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3FD6"/>
    <w:multiLevelType w:val="multilevel"/>
    <w:tmpl w:val="6EEAA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4A92"/>
    <w:multiLevelType w:val="multilevel"/>
    <w:tmpl w:val="50E0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6DD1"/>
    <w:multiLevelType w:val="multilevel"/>
    <w:tmpl w:val="5F3E2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424"/>
    <w:multiLevelType w:val="multilevel"/>
    <w:tmpl w:val="BEAE8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53CA7"/>
    <w:multiLevelType w:val="multilevel"/>
    <w:tmpl w:val="06740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133C"/>
    <w:multiLevelType w:val="multilevel"/>
    <w:tmpl w:val="0EAC2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7710969">
    <w:abstractNumId w:val="6"/>
  </w:num>
  <w:num w:numId="2" w16cid:durableId="719397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067234">
    <w:abstractNumId w:val="3"/>
  </w:num>
  <w:num w:numId="4" w16cid:durableId="811871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998168">
    <w:abstractNumId w:val="2"/>
  </w:num>
  <w:num w:numId="6" w16cid:durableId="1463958033">
    <w:abstractNumId w:val="4"/>
  </w:num>
  <w:num w:numId="7" w16cid:durableId="1821775475">
    <w:abstractNumId w:val="0"/>
  </w:num>
  <w:num w:numId="8" w16cid:durableId="214342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E3"/>
    <w:rsid w:val="000148CC"/>
    <w:rsid w:val="000409A6"/>
    <w:rsid w:val="00046FDC"/>
    <w:rsid w:val="00064C42"/>
    <w:rsid w:val="00086337"/>
    <w:rsid w:val="000C5CEB"/>
    <w:rsid w:val="00157CCB"/>
    <w:rsid w:val="00163432"/>
    <w:rsid w:val="001A592E"/>
    <w:rsid w:val="00252D61"/>
    <w:rsid w:val="002574AB"/>
    <w:rsid w:val="002634D7"/>
    <w:rsid w:val="0027039F"/>
    <w:rsid w:val="002E57A8"/>
    <w:rsid w:val="00342FA7"/>
    <w:rsid w:val="00394884"/>
    <w:rsid w:val="003E09E5"/>
    <w:rsid w:val="003E39F9"/>
    <w:rsid w:val="004020BF"/>
    <w:rsid w:val="00414134"/>
    <w:rsid w:val="004679B6"/>
    <w:rsid w:val="004E3859"/>
    <w:rsid w:val="00562CA8"/>
    <w:rsid w:val="005C2F5E"/>
    <w:rsid w:val="005D4297"/>
    <w:rsid w:val="006759CE"/>
    <w:rsid w:val="006A33EE"/>
    <w:rsid w:val="006A76BF"/>
    <w:rsid w:val="006D6147"/>
    <w:rsid w:val="007130FE"/>
    <w:rsid w:val="00744781"/>
    <w:rsid w:val="00744A5E"/>
    <w:rsid w:val="007E76B1"/>
    <w:rsid w:val="00823838"/>
    <w:rsid w:val="008304DC"/>
    <w:rsid w:val="0085748B"/>
    <w:rsid w:val="00882619"/>
    <w:rsid w:val="00894A35"/>
    <w:rsid w:val="00973397"/>
    <w:rsid w:val="00A25F53"/>
    <w:rsid w:val="00A30464"/>
    <w:rsid w:val="00A63E52"/>
    <w:rsid w:val="00A927EF"/>
    <w:rsid w:val="00AC309A"/>
    <w:rsid w:val="00B00BD6"/>
    <w:rsid w:val="00B0200F"/>
    <w:rsid w:val="00B11A8A"/>
    <w:rsid w:val="00BD0CDA"/>
    <w:rsid w:val="00BE26E3"/>
    <w:rsid w:val="00BE4D0E"/>
    <w:rsid w:val="00BF543C"/>
    <w:rsid w:val="00C05D47"/>
    <w:rsid w:val="00C543A5"/>
    <w:rsid w:val="00CB0318"/>
    <w:rsid w:val="00D015ED"/>
    <w:rsid w:val="00D4367F"/>
    <w:rsid w:val="00D65B55"/>
    <w:rsid w:val="00D66173"/>
    <w:rsid w:val="00E14DFF"/>
    <w:rsid w:val="00E47209"/>
    <w:rsid w:val="00E92B10"/>
    <w:rsid w:val="00EE306C"/>
    <w:rsid w:val="00F048D4"/>
    <w:rsid w:val="00F279D5"/>
    <w:rsid w:val="00F56A8C"/>
    <w:rsid w:val="00FD2ADB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BD5CF"/>
  <w15:chartTrackingRefBased/>
  <w15:docId w15:val="{813BC172-51CD-4134-88B7-EEBF3844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6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76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Nourse Harris</dc:creator>
  <cp:keywords/>
  <dc:description/>
  <cp:lastModifiedBy>Autumn Nourse Harris</cp:lastModifiedBy>
  <cp:revision>26</cp:revision>
  <cp:lastPrinted>2024-11-20T16:48:00Z</cp:lastPrinted>
  <dcterms:created xsi:type="dcterms:W3CDTF">2025-02-10T17:59:00Z</dcterms:created>
  <dcterms:modified xsi:type="dcterms:W3CDTF">2025-02-11T20:51:00Z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374ae26198cf833f5e9d1dad5c2f6c6b60007146e320aa9ff3941fa7e4c3777f</vt:lpwstr>
  </property>
</Properties>
</file>